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17" w:rsidRDefault="008F55D9" w:rsidP="002F791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F55D9">
        <w:rPr>
          <w:rFonts w:ascii="Times New Roman" w:hAnsi="Times New Roman" w:cs="Times New Roman"/>
          <w:b/>
        </w:rPr>
        <w:t>Информация об обеспечении в ОО комфортных условий для предоставления услуг</w:t>
      </w:r>
      <w:r w:rsidR="002F7917">
        <w:rPr>
          <w:rFonts w:ascii="Times New Roman" w:hAnsi="Times New Roman" w:cs="Times New Roman"/>
          <w:b/>
        </w:rPr>
        <w:t xml:space="preserve"> </w:t>
      </w:r>
    </w:p>
    <w:p w:rsidR="008F55D9" w:rsidRPr="008F55D9" w:rsidRDefault="00192FEA" w:rsidP="002F791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</w:rPr>
        <w:t>в 2024</w:t>
      </w:r>
      <w:r w:rsidR="002F7917">
        <w:rPr>
          <w:rFonts w:ascii="Times New Roman" w:hAnsi="Times New Roman" w:cs="Times New Roman"/>
          <w:b/>
        </w:rPr>
        <w:t xml:space="preserve"> – 20</w:t>
      </w:r>
      <w:r>
        <w:rPr>
          <w:rFonts w:ascii="Times New Roman" w:hAnsi="Times New Roman" w:cs="Times New Roman"/>
          <w:b/>
        </w:rPr>
        <w:t>25</w:t>
      </w:r>
      <w:r w:rsidR="002F7917">
        <w:rPr>
          <w:rFonts w:ascii="Times New Roman" w:hAnsi="Times New Roman" w:cs="Times New Roman"/>
          <w:b/>
        </w:rPr>
        <w:t xml:space="preserve"> уч. году.</w:t>
      </w:r>
    </w:p>
    <w:p w:rsidR="006A4FC7" w:rsidRDefault="00192FEA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школе есть</w:t>
      </w:r>
      <w:r w:rsidR="005F74C6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специально оборудованная</w:t>
      </w:r>
      <w:r w:rsidR="008A4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зона</w:t>
      </w:r>
      <w:r w:rsidR="005F74C6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отдыха/</w:t>
      </w:r>
      <w:proofErr w:type="spellStart"/>
      <w:r w:rsidR="005F74C6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релакса</w:t>
      </w:r>
      <w:proofErr w:type="spellEnd"/>
      <w:r w:rsidR="005F74C6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детей и педагогов</w:t>
      </w:r>
      <w:r w:rsidR="00B96C68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F79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F74C6" w:rsidRPr="00B96C68" w:rsidRDefault="002F7917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51D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Зона ожидания</w:t>
      </w:r>
      <w:r w:rsidR="006E51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представляет собой часть х</w:t>
      </w:r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>олла с озеленением и  местом</w:t>
      </w:r>
      <w:r w:rsidR="006E51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сидения</w:t>
      </w:r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(мягкий диван)</w:t>
      </w:r>
      <w:r w:rsidR="006E51D5">
        <w:rPr>
          <w:rFonts w:ascii="Times New Roman" w:eastAsia="Times New Roman" w:hAnsi="Times New Roman" w:cs="Times New Roman"/>
          <w:color w:val="333333"/>
          <w:sz w:val="24"/>
          <w:szCs w:val="24"/>
        </w:rPr>
        <w:t>. Подвижные игры на переменах проходят в теплом переходе под присмотром дежурного учителя и на пришкольном участке в теплое время.</w:t>
      </w:r>
    </w:p>
    <w:p w:rsidR="005F74C6" w:rsidRPr="0088546F" w:rsidRDefault="005F74C6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Для фи</w:t>
      </w:r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зического развития </w:t>
      </w:r>
      <w:proofErr w:type="gramStart"/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имеется </w:t>
      </w:r>
      <w:r w:rsidR="0088546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спортзал: </w:t>
      </w:r>
      <w:r w:rsidR="008854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спортзал соединен со зданием школы теплым переходом, он введен в эксплуатацию раньше школы – в 1996 году. </w:t>
      </w:r>
      <w:proofErr w:type="gramStart"/>
      <w:r w:rsidR="0088546F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Размеры спортзала: площадь 392 кв. м, высота 7,15 м, строительный объем 2.806 куб. м.. Имеется достаточное количество спортивного инвентаря: комплекты лыж с ботинками, мячи в ассортименте, баскетбольные щиты, волейбольная сетка, инвентарь для занятий гимнастикой (козел, конь, подкидная доска), достаточное количество матов и мелкого спортивного инвентаря (скакалки, обручи, кегли и др.)</w:t>
      </w:r>
      <w:proofErr w:type="gramEnd"/>
    </w:p>
    <w:p w:rsidR="00E4467A" w:rsidRDefault="00E4467A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 имеет</w:t>
      </w:r>
      <w:r w:rsidR="005F74C6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F74C6" w:rsidRPr="00D2152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библиотеку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достаточным количеством учебников, методической литературы, художественной литературы, несколько видов энциклопедий. </w:t>
      </w:r>
    </w:p>
    <w:p w:rsidR="00D2152B" w:rsidRPr="00D2152B" w:rsidRDefault="00D2152B" w:rsidP="00D2152B">
      <w:pPr>
        <w:rPr>
          <w:rFonts w:ascii="Times New Roman" w:hAnsi="Times New Roman" w:cs="Times New Roman"/>
          <w:sz w:val="24"/>
          <w:szCs w:val="24"/>
        </w:rPr>
      </w:pPr>
      <w:r w:rsidRPr="00D2152B">
        <w:rPr>
          <w:rFonts w:ascii="Times New Roman" w:hAnsi="Times New Roman" w:cs="Times New Roman"/>
          <w:sz w:val="24"/>
          <w:szCs w:val="24"/>
        </w:rPr>
        <w:t xml:space="preserve">Библиотека расположена в кабинете площадью </w:t>
      </w:r>
      <w:smartTag w:uri="urn:schemas-microsoft-com:office:smarttags" w:element="metricconverter">
        <w:smartTagPr>
          <w:attr w:name="ProductID" w:val="18 кв. м"/>
        </w:smartTagPr>
        <w:r w:rsidRPr="00D2152B">
          <w:rPr>
            <w:rFonts w:ascii="Times New Roman" w:hAnsi="Times New Roman" w:cs="Times New Roman"/>
            <w:sz w:val="24"/>
            <w:szCs w:val="24"/>
          </w:rPr>
          <w:t>18 кв. м</w:t>
        </w:r>
      </w:smartTag>
      <w:r w:rsidRPr="00D2152B">
        <w:rPr>
          <w:rFonts w:ascii="Times New Roman" w:hAnsi="Times New Roman" w:cs="Times New Roman"/>
          <w:sz w:val="24"/>
          <w:szCs w:val="24"/>
        </w:rPr>
        <w:t xml:space="preserve">.  Читального зала нет. Технические средства: компьютер, магнитофон. </w:t>
      </w:r>
    </w:p>
    <w:p w:rsidR="00D2152B" w:rsidRPr="00D2152B" w:rsidRDefault="00D2152B" w:rsidP="00D2152B">
      <w:pPr>
        <w:rPr>
          <w:rFonts w:ascii="Times New Roman" w:hAnsi="Times New Roman" w:cs="Times New Roman"/>
          <w:b/>
          <w:sz w:val="24"/>
          <w:szCs w:val="24"/>
        </w:rPr>
      </w:pPr>
      <w:r w:rsidRPr="00D2152B">
        <w:rPr>
          <w:rFonts w:ascii="Times New Roman" w:hAnsi="Times New Roman" w:cs="Times New Roman"/>
          <w:b/>
          <w:sz w:val="24"/>
          <w:szCs w:val="24"/>
        </w:rPr>
        <w:t xml:space="preserve">Количество читателей.                                                                   </w:t>
      </w:r>
      <w:r w:rsidRPr="00D2152B">
        <w:rPr>
          <w:rFonts w:ascii="Times New Roman" w:hAnsi="Times New Roman" w:cs="Times New Roman"/>
          <w:b/>
          <w:sz w:val="24"/>
          <w:szCs w:val="24"/>
        </w:rPr>
        <w:tab/>
      </w:r>
      <w:r w:rsidRPr="00D2152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tbl>
      <w:tblPr>
        <w:tblW w:w="4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8"/>
        <w:gridCol w:w="1368"/>
      </w:tblGrid>
      <w:tr w:rsidR="00192FEA" w:rsidRPr="00D2152B" w:rsidTr="00192FEA">
        <w:tc>
          <w:tcPr>
            <w:tcW w:w="833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3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Всего читателей</w:t>
            </w:r>
          </w:p>
        </w:tc>
        <w:tc>
          <w:tcPr>
            <w:tcW w:w="833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 xml:space="preserve">Читателей 1-4 </w:t>
            </w:r>
            <w:proofErr w:type="spell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 xml:space="preserve">Читателей 5-9 </w:t>
            </w:r>
            <w:proofErr w:type="spell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Читателей-учителей</w:t>
            </w:r>
          </w:p>
        </w:tc>
        <w:tc>
          <w:tcPr>
            <w:tcW w:w="834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</w:p>
        </w:tc>
      </w:tr>
      <w:tr w:rsidR="00192FEA" w:rsidRPr="00D2152B" w:rsidTr="00192FEA">
        <w:tc>
          <w:tcPr>
            <w:tcW w:w="833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833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192FEA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2152B" w:rsidRPr="00D2152B" w:rsidRDefault="00D2152B" w:rsidP="00D2152B">
      <w:pPr>
        <w:rPr>
          <w:rFonts w:ascii="Times New Roman" w:hAnsi="Times New Roman" w:cs="Times New Roman"/>
          <w:sz w:val="24"/>
          <w:szCs w:val="24"/>
        </w:rPr>
      </w:pPr>
    </w:p>
    <w:p w:rsidR="00D2152B" w:rsidRPr="00D2152B" w:rsidRDefault="00D2152B" w:rsidP="00D2152B">
      <w:pPr>
        <w:rPr>
          <w:rFonts w:ascii="Times New Roman" w:hAnsi="Times New Roman" w:cs="Times New Roman"/>
          <w:b/>
          <w:sz w:val="24"/>
          <w:szCs w:val="24"/>
        </w:rPr>
      </w:pPr>
      <w:r w:rsidRPr="00D2152B">
        <w:rPr>
          <w:rFonts w:ascii="Times New Roman" w:hAnsi="Times New Roman" w:cs="Times New Roman"/>
          <w:b/>
          <w:sz w:val="24"/>
          <w:szCs w:val="24"/>
        </w:rPr>
        <w:t xml:space="preserve">Книжный фонд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21"/>
        <w:gridCol w:w="993"/>
        <w:gridCol w:w="1275"/>
        <w:gridCol w:w="993"/>
        <w:gridCol w:w="992"/>
        <w:gridCol w:w="1134"/>
        <w:gridCol w:w="992"/>
        <w:gridCol w:w="1134"/>
      </w:tblGrid>
      <w:tr w:rsidR="00D2152B" w:rsidRPr="00D2152B" w:rsidTr="00A67602">
        <w:tc>
          <w:tcPr>
            <w:tcW w:w="1155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21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993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Учеб-</w:t>
            </w:r>
            <w:proofErr w:type="spell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 xml:space="preserve"> л-</w:t>
            </w:r>
            <w:proofErr w:type="spell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-я л-</w:t>
            </w:r>
            <w:proofErr w:type="spell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-я л-</w:t>
            </w:r>
            <w:proofErr w:type="spell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Энцикло-педии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Справоч-ная</w:t>
            </w:r>
            <w:proofErr w:type="spellEnd"/>
            <w:proofErr w:type="gramEnd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 xml:space="preserve"> л-</w:t>
            </w:r>
            <w:proofErr w:type="spell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-дика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 xml:space="preserve">Списано </w:t>
            </w:r>
          </w:p>
        </w:tc>
      </w:tr>
    </w:tbl>
    <w:p w:rsidR="00D2152B" w:rsidRPr="00D2152B" w:rsidRDefault="00D2152B" w:rsidP="00D215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1275"/>
        <w:gridCol w:w="993"/>
        <w:gridCol w:w="992"/>
        <w:gridCol w:w="1134"/>
        <w:gridCol w:w="992"/>
        <w:gridCol w:w="1134"/>
      </w:tblGrid>
      <w:tr w:rsidR="00D2152B" w:rsidRPr="00D2152B" w:rsidTr="00A67602">
        <w:tc>
          <w:tcPr>
            <w:tcW w:w="1242" w:type="dxa"/>
            <w:shd w:val="clear" w:color="auto" w:fill="auto"/>
          </w:tcPr>
          <w:p w:rsidR="00D2152B" w:rsidRPr="00D2152B" w:rsidRDefault="00192FEA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134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</w:p>
        </w:tc>
        <w:tc>
          <w:tcPr>
            <w:tcW w:w="993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75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993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92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2152B" w:rsidRPr="00D2152B" w:rsidRDefault="00D2152B" w:rsidP="00A6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2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D2152B" w:rsidRPr="00B96C68" w:rsidRDefault="00D2152B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F74C6" w:rsidRDefault="00E4467A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Также имеется </w:t>
      </w:r>
      <w:r w:rsidRPr="00D2152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столовая</w:t>
      </w:r>
      <w:r w:rsidR="002763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2763F5" w:rsidRPr="002763F5">
        <w:rPr>
          <w:rFonts w:ascii="Times New Roman" w:eastAsia="Times New Roman" w:hAnsi="Times New Roman" w:cs="Times New Roman"/>
          <w:color w:val="333333"/>
          <w:sz w:val="24"/>
          <w:szCs w:val="24"/>
        </w:rPr>
        <w:t>с хорошим оборудованием</w:t>
      </w:r>
      <w:r w:rsidR="002763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763F5" w:rsidRPr="000D25F5" w:rsidTr="002763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F5" w:rsidRPr="002763F5" w:rsidRDefault="002763F5" w:rsidP="00A67602">
            <w:pPr>
              <w:rPr>
                <w:sz w:val="24"/>
                <w:szCs w:val="24"/>
              </w:rPr>
            </w:pPr>
            <w:r w:rsidRPr="002763F5">
              <w:rPr>
                <w:sz w:val="24"/>
                <w:szCs w:val="24"/>
              </w:rPr>
              <w:t xml:space="preserve">- плита электрическая </w:t>
            </w:r>
            <w:r w:rsidRPr="002763F5">
              <w:rPr>
                <w:sz w:val="24"/>
                <w:szCs w:val="24"/>
                <w:lang w:val="en-US"/>
              </w:rPr>
              <w:t>c</w:t>
            </w:r>
            <w:r w:rsidRPr="002763F5">
              <w:rPr>
                <w:sz w:val="24"/>
                <w:szCs w:val="24"/>
              </w:rPr>
              <w:t xml:space="preserve"> жарочным шкафом ПЭ-О 48 </w:t>
            </w:r>
            <w:proofErr w:type="gramStart"/>
            <w:r w:rsidRPr="002763F5">
              <w:rPr>
                <w:sz w:val="24"/>
                <w:szCs w:val="24"/>
              </w:rPr>
              <w:t>ШТ</w:t>
            </w:r>
            <w:proofErr w:type="gramEnd"/>
            <w:r w:rsidRPr="002763F5">
              <w:rPr>
                <w:sz w:val="24"/>
                <w:szCs w:val="24"/>
              </w:rPr>
              <w:t>- 2003</w:t>
            </w:r>
          </w:p>
          <w:p w:rsidR="002763F5" w:rsidRPr="002763F5" w:rsidRDefault="002763F5" w:rsidP="00A67602">
            <w:pPr>
              <w:rPr>
                <w:sz w:val="24"/>
                <w:szCs w:val="24"/>
              </w:rPr>
            </w:pPr>
            <w:r w:rsidRPr="002763F5">
              <w:rPr>
                <w:sz w:val="24"/>
                <w:szCs w:val="24"/>
              </w:rPr>
              <w:t>- холодильник «Бирюса» - 2008</w:t>
            </w:r>
          </w:p>
          <w:p w:rsidR="002763F5" w:rsidRPr="002763F5" w:rsidRDefault="002763F5" w:rsidP="00A67602">
            <w:pPr>
              <w:rPr>
                <w:sz w:val="24"/>
                <w:szCs w:val="24"/>
              </w:rPr>
            </w:pPr>
            <w:r w:rsidRPr="002763F5">
              <w:rPr>
                <w:sz w:val="24"/>
                <w:szCs w:val="24"/>
              </w:rPr>
              <w:t>- холодильная камера «Бирюса» -2003</w:t>
            </w:r>
          </w:p>
          <w:p w:rsidR="002763F5" w:rsidRPr="002763F5" w:rsidRDefault="002763F5" w:rsidP="00A67602">
            <w:pPr>
              <w:rPr>
                <w:sz w:val="24"/>
                <w:szCs w:val="24"/>
              </w:rPr>
            </w:pPr>
            <w:r w:rsidRPr="002763F5">
              <w:rPr>
                <w:sz w:val="24"/>
                <w:szCs w:val="24"/>
              </w:rPr>
              <w:t xml:space="preserve">- </w:t>
            </w:r>
            <w:proofErr w:type="spellStart"/>
            <w:r w:rsidRPr="002763F5">
              <w:rPr>
                <w:sz w:val="24"/>
                <w:szCs w:val="24"/>
              </w:rPr>
              <w:t>электромясорубка</w:t>
            </w:r>
            <w:proofErr w:type="spellEnd"/>
            <w:r w:rsidRPr="002763F5">
              <w:rPr>
                <w:sz w:val="24"/>
                <w:szCs w:val="24"/>
              </w:rPr>
              <w:t xml:space="preserve"> М-250 - 2003</w:t>
            </w:r>
          </w:p>
          <w:p w:rsidR="002763F5" w:rsidRPr="002763F5" w:rsidRDefault="002763F5" w:rsidP="00A67602">
            <w:pPr>
              <w:rPr>
                <w:sz w:val="24"/>
                <w:szCs w:val="24"/>
              </w:rPr>
            </w:pPr>
            <w:r w:rsidRPr="002763F5">
              <w:rPr>
                <w:sz w:val="24"/>
                <w:szCs w:val="24"/>
              </w:rPr>
              <w:t>- жарочный шкаф 2 ШЖ - 2003</w:t>
            </w:r>
          </w:p>
          <w:p w:rsidR="002763F5" w:rsidRPr="002763F5" w:rsidRDefault="002763F5" w:rsidP="00A67602">
            <w:pPr>
              <w:rPr>
                <w:sz w:val="24"/>
                <w:szCs w:val="24"/>
              </w:rPr>
            </w:pPr>
            <w:r w:rsidRPr="002763F5">
              <w:rPr>
                <w:sz w:val="24"/>
                <w:szCs w:val="24"/>
              </w:rPr>
              <w:t>- электронагреватель «Аристон» - 2003</w:t>
            </w:r>
          </w:p>
          <w:p w:rsidR="002763F5" w:rsidRPr="002763F5" w:rsidRDefault="002763F5" w:rsidP="00A67602">
            <w:pPr>
              <w:rPr>
                <w:sz w:val="24"/>
                <w:szCs w:val="24"/>
              </w:rPr>
            </w:pPr>
            <w:r w:rsidRPr="002763F5">
              <w:rPr>
                <w:sz w:val="24"/>
                <w:szCs w:val="24"/>
              </w:rPr>
              <w:lastRenderedPageBreak/>
              <w:t>-прилавок-мармит ПМЭС-70К – 2003</w:t>
            </w:r>
          </w:p>
          <w:p w:rsidR="002763F5" w:rsidRDefault="002763F5" w:rsidP="00A67602">
            <w:pPr>
              <w:rPr>
                <w:sz w:val="24"/>
                <w:szCs w:val="24"/>
              </w:rPr>
            </w:pPr>
            <w:r w:rsidRPr="002763F5">
              <w:rPr>
                <w:sz w:val="24"/>
                <w:szCs w:val="24"/>
              </w:rPr>
              <w:t xml:space="preserve">- водонагреватель </w:t>
            </w:r>
            <w:r w:rsidRPr="002763F5">
              <w:rPr>
                <w:sz w:val="24"/>
                <w:szCs w:val="24"/>
                <w:lang w:val="en-US"/>
              </w:rPr>
              <w:t>Ariston</w:t>
            </w:r>
            <w:r w:rsidRPr="006A4FC7">
              <w:rPr>
                <w:sz w:val="24"/>
                <w:szCs w:val="24"/>
              </w:rPr>
              <w:t xml:space="preserve"> </w:t>
            </w:r>
            <w:r w:rsidRPr="002763F5">
              <w:rPr>
                <w:sz w:val="24"/>
                <w:szCs w:val="24"/>
              </w:rPr>
              <w:t xml:space="preserve"> 2003</w:t>
            </w:r>
          </w:p>
          <w:p w:rsidR="002763F5" w:rsidRPr="000D25F5" w:rsidRDefault="002763F5" w:rsidP="00A67602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- кухонный комбайн - 2016</w:t>
            </w:r>
          </w:p>
        </w:tc>
      </w:tr>
    </w:tbl>
    <w:p w:rsidR="00D2152B" w:rsidRDefault="002763F5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3F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рганизовано горячее питание: бесплатно как малообес</w:t>
      </w:r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>печенные обучающиеся питаются 6 человек, как дети с ОВЗ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человека, за родительскую плату – </w:t>
      </w:r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человек.</w:t>
      </w:r>
    </w:p>
    <w:p w:rsidR="002F7917" w:rsidRDefault="002F7917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791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Питьевая вода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поступает из водопровода, проходит повторную очистку через сменяемые фильтры. Для питья оборудован фонтанчик.</w:t>
      </w:r>
    </w:p>
    <w:p w:rsidR="002F7917" w:rsidRDefault="002F7917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детей оборудованы </w:t>
      </w:r>
      <w:r w:rsidRPr="002F791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санитарно-гигиенические комнаты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девочек, для мальчиков, в каждой из которых по 3 унитаза со сливными бачками, по 2 раковины для мытья рук, по 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электрополотенцу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Для сотрудников школы оборудована также туалетная комната.</w:t>
      </w:r>
    </w:p>
    <w:p w:rsidR="002F7917" w:rsidRDefault="002F7917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791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Санитарное состояние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школы удовлетворительное, средств гигиены и обработки в достаточном количестве. Родительский комитет, члены Совета учреждения, дежурные учителя и администрация проводят запланированные и незапланированные проверки санитарного состояния и качества питания.</w:t>
      </w:r>
    </w:p>
    <w:p w:rsidR="006A4FC7" w:rsidRDefault="006A4FC7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4FC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Навигация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план навигации для посетителей образовательного учреждения располагается  на стенде в холле школы (в зоне ожидания).</w:t>
      </w:r>
    </w:p>
    <w:p w:rsidR="00FC42F5" w:rsidRPr="006A4FC7" w:rsidRDefault="006A4FC7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4FC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Информация о мероприятиях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оздоровлению, внеурочной работе, о проходящих мероприятиях выставляется на сайте в рубрике «Новости» и в Сетевом городе: </w:t>
      </w:r>
      <w:hyperlink r:id="rId6" w:history="1">
        <w:r w:rsidR="00FC42F5" w:rsidRPr="00CC6D7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http://aleks-luyarschool.edu.tomsk.ru/novosti/</w:t>
        </w:r>
      </w:hyperlink>
      <w:r w:rsidR="00FC42F5">
        <w:rPr>
          <w:rFonts w:ascii="Times New Roman" w:eastAsia="Times New Roman" w:hAnsi="Times New Roman" w:cs="Times New Roman"/>
          <w:color w:val="333333"/>
          <w:sz w:val="24"/>
          <w:szCs w:val="24"/>
        </w:rPr>
        <w:t>; http://217.18.149.34</w:t>
      </w:r>
    </w:p>
    <w:p w:rsidR="005F74C6" w:rsidRPr="00B96C68" w:rsidRDefault="005F74C6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 обеспечена лабораторным и демонстрационным оборудованием (интерактивные доски, мультимедийны</w:t>
      </w:r>
      <w:r w:rsidR="0088546F">
        <w:rPr>
          <w:rFonts w:ascii="Times New Roman" w:eastAsia="Times New Roman" w:hAnsi="Times New Roman" w:cs="Times New Roman"/>
          <w:color w:val="333333"/>
          <w:sz w:val="24"/>
          <w:szCs w:val="24"/>
        </w:rPr>
        <w:t>е проекторы), имеются мастерская,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т.е. объекты для проведения практических занятий.</w:t>
      </w:r>
    </w:p>
    <w:p w:rsidR="005F74C6" w:rsidRPr="00B96C68" w:rsidRDefault="005F74C6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Обеспеченность обучающихся компьютерами: коли</w:t>
      </w:r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чество компьютеров 6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шт</w:t>
      </w:r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74C6" w:rsidRPr="00B96C68" w:rsidRDefault="00E4467A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Разработаны</w:t>
      </w:r>
      <w:r w:rsidR="005F74C6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программ</w:t>
      </w:r>
      <w:r w:rsidR="002F79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по внеурочной деятельности: спортивные секции (3 часа), кружки по рукоделию, </w:t>
      </w:r>
      <w:proofErr w:type="spellStart"/>
      <w:r w:rsidR="002F7917">
        <w:rPr>
          <w:rFonts w:ascii="Times New Roman" w:eastAsia="Times New Roman" w:hAnsi="Times New Roman" w:cs="Times New Roman"/>
          <w:color w:val="333333"/>
          <w:sz w:val="24"/>
          <w:szCs w:val="24"/>
        </w:rPr>
        <w:t>естествоиспытательству</w:t>
      </w:r>
      <w:proofErr w:type="spellEnd"/>
      <w:r w:rsidR="002F7917">
        <w:rPr>
          <w:rFonts w:ascii="Times New Roman" w:eastAsia="Times New Roman" w:hAnsi="Times New Roman" w:cs="Times New Roman"/>
          <w:color w:val="333333"/>
          <w:sz w:val="24"/>
          <w:szCs w:val="24"/>
        </w:rPr>
        <w:t>, шахматам.</w:t>
      </w:r>
    </w:p>
    <w:p w:rsidR="00E4467A" w:rsidRPr="00B96C68" w:rsidRDefault="005F74C6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Школа </w:t>
      </w:r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имеет медицинского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кабинет</w:t>
      </w:r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медицинские услуги</w:t>
      </w:r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предоставляет ФАП.</w:t>
      </w:r>
    </w:p>
    <w:p w:rsidR="005F74C6" w:rsidRPr="00B96C68" w:rsidRDefault="005F74C6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Школа </w:t>
      </w:r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оборудована входным пандусом</w:t>
      </w:r>
      <w:proofErr w:type="gramStart"/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>о имеет расширенные дверные проемы</w:t>
      </w:r>
      <w:r w:rsidR="00E4467A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За время существования ОУ инвалидов-колясочников детей с ДЦП и других детей-инвалидов с опорно-двигательными нарушениями в селе не было. При появлении в школе детей данной категории необходимые преобразования будут выполнены. 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Выделенных стоянок для автотранспорта инвалидов нет, в связи с отсутствием автостоянок</w:t>
      </w:r>
      <w:r w:rsidR="008854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инвалидов с </w:t>
      </w:r>
      <w:proofErr w:type="gramStart"/>
      <w:r w:rsidR="0088546F">
        <w:rPr>
          <w:rFonts w:ascii="Times New Roman" w:eastAsia="Times New Roman" w:hAnsi="Times New Roman" w:cs="Times New Roman"/>
          <w:color w:val="333333"/>
          <w:sz w:val="24"/>
          <w:szCs w:val="24"/>
        </w:rPr>
        <w:t>ОД-проблемами</w:t>
      </w:r>
      <w:proofErr w:type="gramEnd"/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ОУ.</w:t>
      </w:r>
    </w:p>
    <w:p w:rsidR="005F74C6" w:rsidRPr="00B96C68" w:rsidRDefault="005F74C6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Сменных кресел – колясок и специально оборудованных санитарно – гигиенических помещений в ОУ нет, по причине отсутствия инвалидов с опорно-двигательными нарушениями.</w:t>
      </w:r>
    </w:p>
    <w:p w:rsidR="005F74C6" w:rsidRPr="00B96C68" w:rsidRDefault="005F74C6" w:rsidP="008854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связи с отсутствием </w:t>
      </w:r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>в ОУ инвалидов по слуху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дуб</w:t>
      </w:r>
      <w:r w:rsidR="00192FEA"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лирования звуковой информации нет, для инвалидов по зрению есть</w:t>
      </w:r>
      <w:bookmarkStart w:id="0" w:name="_GoBack"/>
      <w:bookmarkEnd w:id="0"/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дублирование надписей, знаков и иной текстовой и графической информации знаками, выполненными рельефно – точечным шрифтом Брайля.</w:t>
      </w:r>
      <w:r w:rsid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ОУ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имеет</w:t>
      </w:r>
      <w:r w:rsidR="00B96C68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96C68"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сурдопереводчика</w:t>
      </w:r>
      <w:proofErr w:type="spellEnd"/>
      <w:r w:rsid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инвалидов по слуху и зрению, в связи с их отсутствием.</w:t>
      </w:r>
    </w:p>
    <w:p w:rsidR="005F74C6" w:rsidRPr="00B96C68" w:rsidRDefault="005F74C6" w:rsidP="005F74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 На официальном сайте школы в сети «Интернет» для инвалидов и людей с ограниченными возможностями здоровья по зрению имеется альтернативная версия для слабовидящих, в соответствии с ГОСТ </w:t>
      </w:r>
      <w:proofErr w:type="gramStart"/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proofErr w:type="gramEnd"/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52872-2012.</w:t>
      </w:r>
    </w:p>
    <w:p w:rsidR="00B96C68" w:rsidRPr="00B96C68" w:rsidRDefault="005F74C6" w:rsidP="005F74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t>В ОУ имеется возможность предоставления услуги в дистанционном режиме или на дому.</w:t>
      </w:r>
    </w:p>
    <w:p w:rsidR="00B96C68" w:rsidRPr="00B96C68" w:rsidRDefault="00B96C6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96C68"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p w:rsidR="005F74C6" w:rsidRPr="005F74C6" w:rsidRDefault="005F74C6" w:rsidP="005F74C6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7"/>
          <w:szCs w:val="27"/>
        </w:rPr>
      </w:pPr>
    </w:p>
    <w:tbl>
      <w:tblPr>
        <w:tblW w:w="8775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156"/>
        <w:gridCol w:w="3780"/>
        <w:gridCol w:w="1967"/>
      </w:tblGrid>
      <w:tr w:rsidR="005F74C6" w:rsidRPr="005F74C6" w:rsidTr="0088546F">
        <w:tc>
          <w:tcPr>
            <w:tcW w:w="1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4C6" w:rsidRPr="005F74C6" w:rsidTr="0088546F">
        <w:tc>
          <w:tcPr>
            <w:tcW w:w="1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74C6" w:rsidRPr="005F74C6" w:rsidRDefault="005F74C6" w:rsidP="005F74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4C6" w:rsidRPr="005F74C6" w:rsidTr="0088546F">
        <w:tc>
          <w:tcPr>
            <w:tcW w:w="1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4C6" w:rsidRPr="005F74C6" w:rsidTr="0088546F">
        <w:tc>
          <w:tcPr>
            <w:tcW w:w="1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4C6" w:rsidRPr="005F74C6" w:rsidTr="0088546F">
        <w:tc>
          <w:tcPr>
            <w:tcW w:w="1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4C6" w:rsidRPr="005F74C6" w:rsidTr="0088546F">
        <w:trPr>
          <w:trHeight w:val="1245"/>
        </w:trPr>
        <w:tc>
          <w:tcPr>
            <w:tcW w:w="1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4C6" w:rsidRPr="005F74C6" w:rsidTr="0088546F">
        <w:tc>
          <w:tcPr>
            <w:tcW w:w="1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4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4C6" w:rsidRPr="005F74C6" w:rsidTr="0088546F">
        <w:tc>
          <w:tcPr>
            <w:tcW w:w="18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5F74C6" w:rsidRPr="005F74C6" w:rsidRDefault="005F74C6" w:rsidP="005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1558" w:rsidRDefault="00631558"/>
    <w:sectPr w:rsidR="0063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B692A"/>
    <w:multiLevelType w:val="multilevel"/>
    <w:tmpl w:val="7A76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E067D7"/>
    <w:multiLevelType w:val="multilevel"/>
    <w:tmpl w:val="1D3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B6B96"/>
    <w:multiLevelType w:val="multilevel"/>
    <w:tmpl w:val="547E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246FA"/>
    <w:multiLevelType w:val="multilevel"/>
    <w:tmpl w:val="5C9A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D66F1"/>
    <w:multiLevelType w:val="multilevel"/>
    <w:tmpl w:val="F040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C6"/>
    <w:rsid w:val="00192FEA"/>
    <w:rsid w:val="002763F5"/>
    <w:rsid w:val="002F7917"/>
    <w:rsid w:val="003F2D30"/>
    <w:rsid w:val="005F74C6"/>
    <w:rsid w:val="00631558"/>
    <w:rsid w:val="006A4FC7"/>
    <w:rsid w:val="006E51D5"/>
    <w:rsid w:val="007551AF"/>
    <w:rsid w:val="0088546F"/>
    <w:rsid w:val="008A4FBC"/>
    <w:rsid w:val="008F55D9"/>
    <w:rsid w:val="00B96C68"/>
    <w:rsid w:val="00BB2E12"/>
    <w:rsid w:val="00CE543B"/>
    <w:rsid w:val="00D0598D"/>
    <w:rsid w:val="00D2152B"/>
    <w:rsid w:val="00E4467A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4C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76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C4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36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584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0615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146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707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88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8183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40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980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70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069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077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26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5349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33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941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52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ks-luyarschool.edu.tomsk.ru/nov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Лукашкин Яр</cp:lastModifiedBy>
  <cp:revision>11</cp:revision>
  <dcterms:created xsi:type="dcterms:W3CDTF">2019-05-27T07:43:00Z</dcterms:created>
  <dcterms:modified xsi:type="dcterms:W3CDTF">2024-08-22T07:56:00Z</dcterms:modified>
</cp:coreProperties>
</file>